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3B9BB6" w14:textId="77777777" w:rsidR="00E330BB" w:rsidRPr="00D82A61" w:rsidRDefault="00E330BB" w:rsidP="00E330BB">
      <w:pPr>
        <w:pStyle w:val="NormalWeb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 w:rsidRPr="00D82A61">
        <w:rPr>
          <w:b/>
          <w:color w:val="000000"/>
          <w:sz w:val="28"/>
          <w:szCs w:val="28"/>
        </w:rPr>
        <w:t>Phụ lục I</w:t>
      </w:r>
      <w:r w:rsidR="00C72035" w:rsidRPr="00D82A61">
        <w:rPr>
          <w:b/>
          <w:color w:val="000000"/>
          <w:sz w:val="28"/>
          <w:szCs w:val="28"/>
        </w:rPr>
        <w:t>V</w:t>
      </w:r>
    </w:p>
    <w:p w14:paraId="36D15256" w14:textId="77777777" w:rsidR="00E330BB" w:rsidRPr="00D82A61" w:rsidRDefault="00E330BB" w:rsidP="00E330BB">
      <w:pPr>
        <w:pStyle w:val="NormalWeb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 w:rsidRPr="00D82A61">
        <w:rPr>
          <w:b/>
          <w:color w:val="000000"/>
          <w:sz w:val="28"/>
          <w:szCs w:val="28"/>
        </w:rPr>
        <w:t xml:space="preserve">BIỂU MẪU </w:t>
      </w:r>
      <w:r w:rsidR="00840D3E" w:rsidRPr="00D82A61">
        <w:rPr>
          <w:b/>
          <w:color w:val="000000"/>
          <w:sz w:val="28"/>
          <w:szCs w:val="28"/>
        </w:rPr>
        <w:t xml:space="preserve">KẾT QUẢ </w:t>
      </w:r>
      <w:r w:rsidRPr="00D82A61">
        <w:rPr>
          <w:b/>
          <w:color w:val="000000"/>
          <w:sz w:val="28"/>
          <w:szCs w:val="28"/>
        </w:rPr>
        <w:t>RÀ SOÁT, ĐƠN GIẢN HÓA THỦ TỤC HÀNH CHÍNH NỘI BỘ</w:t>
      </w:r>
    </w:p>
    <w:p w14:paraId="1D8E7431" w14:textId="2B778771" w:rsidR="00D82A61" w:rsidRPr="00D82A61" w:rsidRDefault="00D82A61" w:rsidP="00D82A61">
      <w:pPr>
        <w:pStyle w:val="NormalWeb"/>
        <w:spacing w:before="0" w:beforeAutospacing="0" w:after="0" w:afterAutospacing="0"/>
        <w:jc w:val="center"/>
        <w:rPr>
          <w:i/>
          <w:noProof/>
          <w:color w:val="000000"/>
          <w:sz w:val="28"/>
          <w:szCs w:val="28"/>
        </w:rPr>
      </w:pPr>
      <w:bookmarkStart w:id="0" w:name="_Hlk196122170"/>
      <w:r w:rsidRPr="00D82A61">
        <w:rPr>
          <w:i/>
          <w:color w:val="000000" w:themeColor="text1"/>
          <w:sz w:val="28"/>
          <w:szCs w:val="28"/>
          <w:lang w:val="de-DE"/>
        </w:rPr>
        <w:t>(Kèm theo Công văn số         /UBND-NVKS ngày     /4/2025 của UBND tỉnh</w:t>
      </w:r>
      <w:r w:rsidR="00A26950">
        <w:rPr>
          <w:i/>
          <w:noProof/>
          <w:color w:val="000000"/>
          <w:sz w:val="28"/>
          <w:szCs w:val="28"/>
        </w:rPr>
        <w:t>)</w:t>
      </w:r>
    </w:p>
    <w:bookmarkEnd w:id="0"/>
    <w:p w14:paraId="0B0320EF" w14:textId="3114E058" w:rsidR="00E330BB" w:rsidRDefault="00ED6D66" w:rsidP="00D82A61">
      <w:pPr>
        <w:pStyle w:val="NormalWeb"/>
        <w:spacing w:before="0" w:beforeAutospacing="0" w:after="0" w:afterAutospacing="0"/>
        <w:jc w:val="center"/>
        <w:rPr>
          <w:i/>
          <w:color w:val="000000"/>
          <w:sz w:val="27"/>
          <w:szCs w:val="27"/>
        </w:rPr>
      </w:pPr>
      <w:r>
        <w:rPr>
          <w:i/>
          <w:noProof/>
          <w:color w:val="000000"/>
          <w:sz w:val="27"/>
          <w:szCs w:val="27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8EF5BBA" wp14:editId="6A9DD052">
                <wp:simplePos x="0" y="0"/>
                <wp:positionH relativeFrom="column">
                  <wp:posOffset>3106420</wp:posOffset>
                </wp:positionH>
                <wp:positionV relativeFrom="paragraph">
                  <wp:posOffset>8255</wp:posOffset>
                </wp:positionV>
                <wp:extent cx="2292350" cy="0"/>
                <wp:effectExtent l="0" t="0" r="0" b="0"/>
                <wp:wrapNone/>
                <wp:docPr id="1963196511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923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46D370F" id="Straight Connector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4.6pt,.65pt" to="425.1pt,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" strokecolor="black [3200]" strokeweight=".5pt">
                <v:stroke joinstyle="miter"/>
              </v:line>
            </w:pict>
          </mc:Fallback>
        </mc:AlternateContent>
      </w:r>
    </w:p>
    <w:p w14:paraId="0A621BA4" w14:textId="77777777" w:rsidR="007C098F" w:rsidRPr="004E3796" w:rsidRDefault="007C098F" w:rsidP="00E330BB">
      <w:pPr>
        <w:jc w:val="both"/>
        <w:rPr>
          <w:rFonts w:cs="Times New Roman"/>
          <w:szCs w:val="28"/>
        </w:rPr>
      </w:pPr>
      <w:r w:rsidRPr="004E3796">
        <w:rPr>
          <w:rFonts w:cs="Times New Roman"/>
          <w:szCs w:val="28"/>
        </w:rPr>
        <w:t xml:space="preserve">Đối với </w:t>
      </w:r>
      <w:r w:rsidR="00D92F79" w:rsidRPr="004E3796">
        <w:rPr>
          <w:rFonts w:cs="Times New Roman"/>
          <w:szCs w:val="28"/>
        </w:rPr>
        <w:t>U</w:t>
      </w:r>
      <w:r w:rsidR="004E3796">
        <w:rPr>
          <w:rFonts w:cs="Times New Roman"/>
          <w:szCs w:val="28"/>
          <w:lang w:val="vi-VN"/>
        </w:rPr>
        <w:t>ỷ ban nhân dân</w:t>
      </w:r>
      <w:r w:rsidR="00D92F79" w:rsidRPr="004E3796">
        <w:rPr>
          <w:rFonts w:cs="Times New Roman"/>
          <w:szCs w:val="28"/>
        </w:rPr>
        <w:t xml:space="preserve"> tỉnh, thành phố trực thuộc Trung ương:</w:t>
      </w:r>
    </w:p>
    <w:tbl>
      <w:tblPr>
        <w:tblStyle w:val="TableGrid"/>
        <w:tblW w:w="13745" w:type="dxa"/>
        <w:tblLook w:val="04A0" w:firstRow="1" w:lastRow="0" w:firstColumn="1" w:lastColumn="0" w:noHBand="0" w:noVBand="1"/>
      </w:tblPr>
      <w:tblGrid>
        <w:gridCol w:w="1201"/>
        <w:gridCol w:w="1202"/>
        <w:gridCol w:w="1202"/>
        <w:gridCol w:w="1202"/>
        <w:gridCol w:w="1202"/>
        <w:gridCol w:w="1202"/>
        <w:gridCol w:w="1202"/>
        <w:gridCol w:w="1202"/>
        <w:gridCol w:w="1202"/>
        <w:gridCol w:w="1369"/>
        <w:gridCol w:w="1559"/>
      </w:tblGrid>
      <w:tr w:rsidR="00D92F79" w14:paraId="7CC3DE70" w14:textId="77777777" w:rsidTr="00566CF1">
        <w:tc>
          <w:tcPr>
            <w:tcW w:w="1201" w:type="dxa"/>
            <w:vAlign w:val="center"/>
          </w:tcPr>
          <w:p w14:paraId="70CB1959" w14:textId="77777777" w:rsidR="00D92F79" w:rsidRPr="00E330BB" w:rsidRDefault="00D92F79" w:rsidP="00D92F79">
            <w:pPr>
              <w:jc w:val="center"/>
              <w:rPr>
                <w:rFonts w:eastAsia="Times New Roman" w:cs="Times New Roman"/>
                <w:b/>
                <w:bCs/>
                <w:sz w:val="22"/>
              </w:rPr>
            </w:pPr>
            <w:r w:rsidRPr="00E330BB">
              <w:rPr>
                <w:rFonts w:eastAsia="Times New Roman" w:cs="Times New Roman"/>
                <w:b/>
                <w:bCs/>
                <w:sz w:val="22"/>
              </w:rPr>
              <w:t>Tổng số TTHC NB đã được rà sóat</w:t>
            </w:r>
          </w:p>
        </w:tc>
        <w:tc>
          <w:tcPr>
            <w:tcW w:w="1202" w:type="dxa"/>
            <w:vAlign w:val="center"/>
          </w:tcPr>
          <w:p w14:paraId="3A986311" w14:textId="77777777" w:rsidR="00D92F79" w:rsidRPr="00E330BB" w:rsidRDefault="00D92F79" w:rsidP="00D92F79">
            <w:pPr>
              <w:jc w:val="center"/>
              <w:rPr>
                <w:rFonts w:eastAsia="Times New Roman" w:cs="Times New Roman"/>
                <w:b/>
                <w:bCs/>
                <w:sz w:val="22"/>
              </w:rPr>
            </w:pPr>
            <w:r w:rsidRPr="00E330BB">
              <w:rPr>
                <w:rFonts w:eastAsia="Times New Roman" w:cs="Times New Roman"/>
                <w:b/>
                <w:bCs/>
                <w:sz w:val="22"/>
              </w:rPr>
              <w:t>Số lượng TTHC phê duyệt phương án bãi bỏ</w:t>
            </w:r>
          </w:p>
        </w:tc>
        <w:tc>
          <w:tcPr>
            <w:tcW w:w="1202" w:type="dxa"/>
            <w:vAlign w:val="center"/>
          </w:tcPr>
          <w:p w14:paraId="031D6736" w14:textId="77777777" w:rsidR="00D92F79" w:rsidRPr="00E330BB" w:rsidRDefault="00D92F79" w:rsidP="00D92F79">
            <w:pPr>
              <w:jc w:val="center"/>
              <w:rPr>
                <w:rFonts w:eastAsia="Times New Roman" w:cs="Times New Roman"/>
                <w:b/>
                <w:bCs/>
                <w:sz w:val="22"/>
              </w:rPr>
            </w:pPr>
            <w:r w:rsidRPr="00E330BB">
              <w:rPr>
                <w:rFonts w:eastAsia="Times New Roman" w:cs="Times New Roman"/>
                <w:b/>
                <w:bCs/>
                <w:sz w:val="22"/>
              </w:rPr>
              <w:t>Số lượng TTHC phê duyệt phương án SĐBS</w:t>
            </w:r>
          </w:p>
        </w:tc>
        <w:tc>
          <w:tcPr>
            <w:tcW w:w="1202" w:type="dxa"/>
            <w:vAlign w:val="center"/>
          </w:tcPr>
          <w:p w14:paraId="1A0D228A" w14:textId="77777777" w:rsidR="00D92F79" w:rsidRPr="00E330BB" w:rsidRDefault="00D92F79" w:rsidP="00D92F79">
            <w:pPr>
              <w:jc w:val="center"/>
              <w:rPr>
                <w:rFonts w:eastAsia="Times New Roman" w:cs="Times New Roman"/>
                <w:b/>
                <w:bCs/>
                <w:sz w:val="22"/>
              </w:rPr>
            </w:pPr>
            <w:r w:rsidRPr="00E330BB">
              <w:rPr>
                <w:rFonts w:eastAsia="Times New Roman" w:cs="Times New Roman"/>
                <w:b/>
                <w:bCs/>
                <w:sz w:val="22"/>
              </w:rPr>
              <w:t>Số lượng TTHC giữ nguyên</w:t>
            </w:r>
          </w:p>
        </w:tc>
        <w:tc>
          <w:tcPr>
            <w:tcW w:w="1202" w:type="dxa"/>
          </w:tcPr>
          <w:p w14:paraId="04F2CA27" w14:textId="77777777" w:rsidR="00D92F79" w:rsidRPr="00E330BB" w:rsidRDefault="00D92F79" w:rsidP="00D92F79">
            <w:pPr>
              <w:jc w:val="both"/>
              <w:rPr>
                <w:rFonts w:cs="Times New Roman"/>
                <w:b/>
                <w:sz w:val="22"/>
              </w:rPr>
            </w:pPr>
            <w:r w:rsidRPr="00E330BB">
              <w:rPr>
                <w:rFonts w:cs="Times New Roman"/>
                <w:b/>
                <w:sz w:val="22"/>
              </w:rPr>
              <w:t>Số lượng QĐ phê duyệt PA ĐGH</w:t>
            </w:r>
          </w:p>
        </w:tc>
        <w:tc>
          <w:tcPr>
            <w:tcW w:w="1202" w:type="dxa"/>
          </w:tcPr>
          <w:p w14:paraId="7141DF41" w14:textId="77777777" w:rsidR="00D92F79" w:rsidRPr="00E330BB" w:rsidRDefault="00D92F79" w:rsidP="00D92F79">
            <w:pPr>
              <w:jc w:val="both"/>
              <w:rPr>
                <w:rFonts w:cs="Times New Roman"/>
                <w:b/>
                <w:sz w:val="22"/>
              </w:rPr>
            </w:pPr>
            <w:r w:rsidRPr="00E330BB">
              <w:rPr>
                <w:rFonts w:eastAsia="Times New Roman" w:cs="Times New Roman"/>
                <w:b/>
                <w:sz w:val="22"/>
              </w:rPr>
              <w:t>Số, ký hiệu, ngày tháng năm của QĐ</w:t>
            </w:r>
          </w:p>
        </w:tc>
        <w:tc>
          <w:tcPr>
            <w:tcW w:w="1202" w:type="dxa"/>
            <w:vAlign w:val="center"/>
          </w:tcPr>
          <w:p w14:paraId="071EBD73" w14:textId="77777777" w:rsidR="00D92F79" w:rsidRPr="00E330BB" w:rsidRDefault="00D92F79" w:rsidP="00D92F79">
            <w:pPr>
              <w:jc w:val="center"/>
              <w:rPr>
                <w:rFonts w:eastAsia="Times New Roman" w:cs="Times New Roman"/>
                <w:b/>
                <w:bCs/>
                <w:sz w:val="22"/>
              </w:rPr>
            </w:pPr>
            <w:r w:rsidRPr="00E330BB">
              <w:rPr>
                <w:rFonts w:eastAsia="Times New Roman" w:cs="Times New Roman"/>
                <w:b/>
                <w:bCs/>
                <w:sz w:val="22"/>
              </w:rPr>
              <w:t>Tổng số TTHC NB đã thực thi PA ĐGH</w:t>
            </w:r>
          </w:p>
        </w:tc>
        <w:tc>
          <w:tcPr>
            <w:tcW w:w="1202" w:type="dxa"/>
            <w:vAlign w:val="center"/>
          </w:tcPr>
          <w:p w14:paraId="41568991" w14:textId="77777777" w:rsidR="00D92F79" w:rsidRPr="00E330BB" w:rsidRDefault="00D92F79" w:rsidP="00D92F79">
            <w:pPr>
              <w:jc w:val="center"/>
              <w:rPr>
                <w:rFonts w:eastAsia="Times New Roman" w:cs="Times New Roman"/>
                <w:b/>
                <w:bCs/>
                <w:sz w:val="22"/>
              </w:rPr>
            </w:pPr>
            <w:r w:rsidRPr="00E330BB">
              <w:rPr>
                <w:rFonts w:eastAsia="Times New Roman" w:cs="Times New Roman"/>
                <w:b/>
                <w:bCs/>
                <w:sz w:val="22"/>
              </w:rPr>
              <w:t>Số lượng TTHC bãi bỏ</w:t>
            </w:r>
          </w:p>
        </w:tc>
        <w:tc>
          <w:tcPr>
            <w:tcW w:w="1202" w:type="dxa"/>
            <w:vAlign w:val="center"/>
          </w:tcPr>
          <w:p w14:paraId="2FE860A2" w14:textId="77777777" w:rsidR="00D92F79" w:rsidRPr="00E330BB" w:rsidRDefault="00D92F79" w:rsidP="00D92F79">
            <w:pPr>
              <w:jc w:val="center"/>
              <w:rPr>
                <w:rFonts w:eastAsia="Times New Roman" w:cs="Times New Roman"/>
                <w:b/>
                <w:bCs/>
                <w:sz w:val="22"/>
              </w:rPr>
            </w:pPr>
            <w:r w:rsidRPr="00E330BB">
              <w:rPr>
                <w:rFonts w:eastAsia="Times New Roman" w:cs="Times New Roman"/>
                <w:b/>
                <w:bCs/>
                <w:sz w:val="22"/>
              </w:rPr>
              <w:t>Số lượng TTHC SĐBS</w:t>
            </w:r>
          </w:p>
        </w:tc>
        <w:tc>
          <w:tcPr>
            <w:tcW w:w="1369" w:type="dxa"/>
          </w:tcPr>
          <w:p w14:paraId="00D00258" w14:textId="77777777" w:rsidR="00D92F79" w:rsidRPr="00E330BB" w:rsidRDefault="00D92F79" w:rsidP="00D92F79">
            <w:pPr>
              <w:jc w:val="both"/>
              <w:rPr>
                <w:rFonts w:cs="Times New Roman"/>
                <w:b/>
                <w:sz w:val="22"/>
              </w:rPr>
            </w:pPr>
            <w:r w:rsidRPr="00E330BB">
              <w:rPr>
                <w:rFonts w:cs="Times New Roman"/>
                <w:b/>
                <w:sz w:val="22"/>
              </w:rPr>
              <w:t>Số lượng VB thực thi PA ĐGH</w:t>
            </w:r>
          </w:p>
        </w:tc>
        <w:tc>
          <w:tcPr>
            <w:tcW w:w="1559" w:type="dxa"/>
          </w:tcPr>
          <w:p w14:paraId="46F69521" w14:textId="77777777" w:rsidR="00D92F79" w:rsidRPr="00E330BB" w:rsidRDefault="00D92F79" w:rsidP="00D92F79">
            <w:pPr>
              <w:jc w:val="both"/>
              <w:rPr>
                <w:rFonts w:cs="Times New Roman"/>
                <w:b/>
                <w:sz w:val="22"/>
              </w:rPr>
            </w:pPr>
            <w:r w:rsidRPr="00E330BB">
              <w:rPr>
                <w:rFonts w:eastAsia="Times New Roman" w:cs="Times New Roman"/>
                <w:b/>
                <w:sz w:val="22"/>
              </w:rPr>
              <w:t>Số, ký hiệu, ngày tháng năm của VB</w:t>
            </w:r>
          </w:p>
        </w:tc>
      </w:tr>
      <w:tr w:rsidR="00D92F79" w14:paraId="2184CE01" w14:textId="77777777" w:rsidTr="00566CF1">
        <w:tc>
          <w:tcPr>
            <w:tcW w:w="1201" w:type="dxa"/>
          </w:tcPr>
          <w:p w14:paraId="013976FC" w14:textId="77777777" w:rsidR="00D92F79" w:rsidRPr="00D92F79" w:rsidRDefault="00D92F79" w:rsidP="00D92F79">
            <w:pPr>
              <w:jc w:val="center"/>
              <w:rPr>
                <w:rFonts w:cs="Times New Roman"/>
                <w:sz w:val="14"/>
                <w:szCs w:val="14"/>
              </w:rPr>
            </w:pPr>
            <w:r w:rsidRPr="00D92F79">
              <w:rPr>
                <w:rFonts w:cs="Times New Roman"/>
                <w:sz w:val="14"/>
                <w:szCs w:val="14"/>
              </w:rPr>
              <w:t>(1) = (2) + (3) + (4)</w:t>
            </w:r>
          </w:p>
        </w:tc>
        <w:tc>
          <w:tcPr>
            <w:tcW w:w="1202" w:type="dxa"/>
          </w:tcPr>
          <w:p w14:paraId="1496649C" w14:textId="77777777" w:rsidR="00D92F79" w:rsidRPr="00D92F79" w:rsidRDefault="00D92F79" w:rsidP="00D92F79">
            <w:pPr>
              <w:jc w:val="center"/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(2)</w:t>
            </w:r>
          </w:p>
        </w:tc>
        <w:tc>
          <w:tcPr>
            <w:tcW w:w="1202" w:type="dxa"/>
          </w:tcPr>
          <w:p w14:paraId="689E7DF3" w14:textId="77777777" w:rsidR="00D92F79" w:rsidRPr="00D92F79" w:rsidRDefault="00D92F79" w:rsidP="00D92F79">
            <w:pPr>
              <w:jc w:val="center"/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(3)</w:t>
            </w:r>
          </w:p>
        </w:tc>
        <w:tc>
          <w:tcPr>
            <w:tcW w:w="1202" w:type="dxa"/>
          </w:tcPr>
          <w:p w14:paraId="2352D159" w14:textId="77777777" w:rsidR="00D92F79" w:rsidRPr="00D92F79" w:rsidRDefault="00D92F79" w:rsidP="00D92F79">
            <w:pPr>
              <w:jc w:val="center"/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(4)</w:t>
            </w:r>
          </w:p>
        </w:tc>
        <w:tc>
          <w:tcPr>
            <w:tcW w:w="1202" w:type="dxa"/>
          </w:tcPr>
          <w:p w14:paraId="3B35FB14" w14:textId="77777777" w:rsidR="00D92F79" w:rsidRPr="00D92F79" w:rsidRDefault="00D92F79" w:rsidP="00D92F79">
            <w:pPr>
              <w:jc w:val="center"/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(5)</w:t>
            </w:r>
          </w:p>
        </w:tc>
        <w:tc>
          <w:tcPr>
            <w:tcW w:w="1202" w:type="dxa"/>
          </w:tcPr>
          <w:p w14:paraId="20EE0D80" w14:textId="77777777" w:rsidR="00D92F79" w:rsidRPr="00D92F79" w:rsidRDefault="00D92F79" w:rsidP="00D92F79">
            <w:pPr>
              <w:jc w:val="center"/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(6)</w:t>
            </w:r>
          </w:p>
        </w:tc>
        <w:tc>
          <w:tcPr>
            <w:tcW w:w="1202" w:type="dxa"/>
          </w:tcPr>
          <w:p w14:paraId="6788BC2B" w14:textId="77777777" w:rsidR="00D92F79" w:rsidRPr="00D92F79" w:rsidRDefault="00D92F79" w:rsidP="00D92F79">
            <w:pPr>
              <w:jc w:val="center"/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(7) = (8) + (9)</w:t>
            </w:r>
          </w:p>
        </w:tc>
        <w:tc>
          <w:tcPr>
            <w:tcW w:w="1202" w:type="dxa"/>
          </w:tcPr>
          <w:p w14:paraId="03A7A134" w14:textId="77777777" w:rsidR="00D92F79" w:rsidRPr="00D92F79" w:rsidRDefault="00D92F79" w:rsidP="00D92F79">
            <w:pPr>
              <w:jc w:val="center"/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(8)</w:t>
            </w:r>
          </w:p>
        </w:tc>
        <w:tc>
          <w:tcPr>
            <w:tcW w:w="1202" w:type="dxa"/>
          </w:tcPr>
          <w:p w14:paraId="50E00ABA" w14:textId="77777777" w:rsidR="00D92F79" w:rsidRPr="00D92F79" w:rsidRDefault="00D92F79" w:rsidP="00D92F79">
            <w:pPr>
              <w:jc w:val="center"/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(9)</w:t>
            </w:r>
          </w:p>
        </w:tc>
        <w:tc>
          <w:tcPr>
            <w:tcW w:w="1369" w:type="dxa"/>
          </w:tcPr>
          <w:p w14:paraId="3E085C4F" w14:textId="77777777" w:rsidR="00D92F79" w:rsidRPr="00D92F79" w:rsidRDefault="00D92F79" w:rsidP="00D92F79">
            <w:pPr>
              <w:jc w:val="center"/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(10)</w:t>
            </w:r>
          </w:p>
        </w:tc>
        <w:tc>
          <w:tcPr>
            <w:tcW w:w="1559" w:type="dxa"/>
          </w:tcPr>
          <w:p w14:paraId="61CA1B43" w14:textId="77777777" w:rsidR="00D92F79" w:rsidRPr="00D92F79" w:rsidRDefault="00D92F79" w:rsidP="00D92F79">
            <w:pPr>
              <w:jc w:val="center"/>
              <w:rPr>
                <w:rFonts w:cs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(11)</w:t>
            </w:r>
          </w:p>
        </w:tc>
      </w:tr>
      <w:tr w:rsidR="00D92F79" w14:paraId="220EED4B" w14:textId="77777777" w:rsidTr="00566CF1">
        <w:tc>
          <w:tcPr>
            <w:tcW w:w="1201" w:type="dxa"/>
          </w:tcPr>
          <w:p w14:paraId="7EDFCF15" w14:textId="77777777" w:rsidR="00D92F79" w:rsidRDefault="00D92F79" w:rsidP="00D92F79">
            <w:pPr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1202" w:type="dxa"/>
          </w:tcPr>
          <w:p w14:paraId="6B1846D9" w14:textId="77777777" w:rsidR="00D92F79" w:rsidRDefault="00D92F79" w:rsidP="00D92F79">
            <w:pPr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1202" w:type="dxa"/>
          </w:tcPr>
          <w:p w14:paraId="1D62D42B" w14:textId="77777777" w:rsidR="00D92F79" w:rsidRDefault="00D92F79" w:rsidP="00D92F79">
            <w:pPr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1202" w:type="dxa"/>
          </w:tcPr>
          <w:p w14:paraId="7372274C" w14:textId="77777777" w:rsidR="00D92F79" w:rsidRDefault="00D92F79" w:rsidP="00D92F79">
            <w:pPr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1202" w:type="dxa"/>
          </w:tcPr>
          <w:p w14:paraId="7D5A78DB" w14:textId="77777777" w:rsidR="00D92F79" w:rsidRDefault="00D92F79" w:rsidP="00D92F79">
            <w:pPr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1202" w:type="dxa"/>
          </w:tcPr>
          <w:p w14:paraId="12DB5948" w14:textId="77777777" w:rsidR="00D92F79" w:rsidRDefault="00D92F79" w:rsidP="00D92F79">
            <w:pPr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1202" w:type="dxa"/>
          </w:tcPr>
          <w:p w14:paraId="03FCCC0B" w14:textId="77777777" w:rsidR="00D92F79" w:rsidRDefault="00D92F79" w:rsidP="00D92F79">
            <w:pPr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1202" w:type="dxa"/>
          </w:tcPr>
          <w:p w14:paraId="142C6DE8" w14:textId="77777777" w:rsidR="00D92F79" w:rsidRDefault="00D92F79" w:rsidP="00D92F79">
            <w:pPr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1202" w:type="dxa"/>
          </w:tcPr>
          <w:p w14:paraId="078121B2" w14:textId="77777777" w:rsidR="00D92F79" w:rsidRDefault="00D92F79" w:rsidP="00D92F79">
            <w:pPr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1369" w:type="dxa"/>
          </w:tcPr>
          <w:p w14:paraId="7FF656EB" w14:textId="77777777" w:rsidR="00D92F79" w:rsidRDefault="00D92F79" w:rsidP="00D92F79">
            <w:pPr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1559" w:type="dxa"/>
          </w:tcPr>
          <w:p w14:paraId="28716A7C" w14:textId="77777777" w:rsidR="00D92F79" w:rsidRDefault="00D92F79" w:rsidP="00D92F79">
            <w:pPr>
              <w:jc w:val="both"/>
              <w:rPr>
                <w:rFonts w:cs="Times New Roman"/>
                <w:sz w:val="22"/>
              </w:rPr>
            </w:pPr>
          </w:p>
        </w:tc>
      </w:tr>
      <w:tr w:rsidR="00D92F79" w14:paraId="728C9478" w14:textId="77777777" w:rsidTr="00566CF1">
        <w:tc>
          <w:tcPr>
            <w:tcW w:w="1201" w:type="dxa"/>
          </w:tcPr>
          <w:p w14:paraId="31B20C58" w14:textId="77777777" w:rsidR="00D92F79" w:rsidRDefault="00D92F79" w:rsidP="00D92F79">
            <w:pPr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1202" w:type="dxa"/>
          </w:tcPr>
          <w:p w14:paraId="16906B5B" w14:textId="77777777" w:rsidR="00D92F79" w:rsidRDefault="00D92F79" w:rsidP="00D92F79">
            <w:pPr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1202" w:type="dxa"/>
          </w:tcPr>
          <w:p w14:paraId="3D733E4D" w14:textId="77777777" w:rsidR="00D92F79" w:rsidRDefault="00D92F79" w:rsidP="00D92F79">
            <w:pPr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1202" w:type="dxa"/>
          </w:tcPr>
          <w:p w14:paraId="0929EB50" w14:textId="77777777" w:rsidR="00D92F79" w:rsidRDefault="00D92F79" w:rsidP="00D92F79">
            <w:pPr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1202" w:type="dxa"/>
          </w:tcPr>
          <w:p w14:paraId="28351FA6" w14:textId="77777777" w:rsidR="00D92F79" w:rsidRDefault="00D92F79" w:rsidP="00D92F79">
            <w:pPr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1202" w:type="dxa"/>
          </w:tcPr>
          <w:p w14:paraId="190BF701" w14:textId="77777777" w:rsidR="00D92F79" w:rsidRDefault="00D92F79" w:rsidP="00D92F79">
            <w:pPr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1202" w:type="dxa"/>
          </w:tcPr>
          <w:p w14:paraId="7B0F90B7" w14:textId="77777777" w:rsidR="00D92F79" w:rsidRDefault="00D92F79" w:rsidP="00D92F79">
            <w:pPr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1202" w:type="dxa"/>
          </w:tcPr>
          <w:p w14:paraId="1F2FB4E4" w14:textId="77777777" w:rsidR="00D92F79" w:rsidRDefault="00D92F79" w:rsidP="00D92F79">
            <w:pPr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1202" w:type="dxa"/>
          </w:tcPr>
          <w:p w14:paraId="043B64C6" w14:textId="77777777" w:rsidR="00D92F79" w:rsidRDefault="00D92F79" w:rsidP="00D92F79">
            <w:pPr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1369" w:type="dxa"/>
          </w:tcPr>
          <w:p w14:paraId="7595C084" w14:textId="77777777" w:rsidR="00D92F79" w:rsidRDefault="00D92F79" w:rsidP="00D92F79">
            <w:pPr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1559" w:type="dxa"/>
          </w:tcPr>
          <w:p w14:paraId="0D0777D3" w14:textId="77777777" w:rsidR="00D92F79" w:rsidRDefault="00D92F79" w:rsidP="00D92F79">
            <w:pPr>
              <w:jc w:val="both"/>
              <w:rPr>
                <w:rFonts w:cs="Times New Roman"/>
                <w:sz w:val="22"/>
              </w:rPr>
            </w:pPr>
          </w:p>
        </w:tc>
      </w:tr>
    </w:tbl>
    <w:p w14:paraId="1628AFFD" w14:textId="77777777" w:rsidR="00566CF1" w:rsidRDefault="00566CF1" w:rsidP="00E330BB">
      <w:pPr>
        <w:jc w:val="both"/>
        <w:rPr>
          <w:rFonts w:cs="Times New Roman"/>
          <w:sz w:val="22"/>
        </w:rPr>
      </w:pPr>
    </w:p>
    <w:p w14:paraId="080E3FCE" w14:textId="526E9D4F" w:rsidR="00566CF1" w:rsidRPr="00CA3840" w:rsidRDefault="00566CF1" w:rsidP="00343EE5">
      <w:pPr>
        <w:spacing w:after="0" w:line="240" w:lineRule="auto"/>
        <w:jc w:val="both"/>
        <w:rPr>
          <w:rFonts w:cs="Times New Roman"/>
          <w:i/>
          <w:iCs/>
          <w:sz w:val="24"/>
          <w:szCs w:val="24"/>
        </w:rPr>
      </w:pPr>
      <w:r w:rsidRPr="00CA3840">
        <w:rPr>
          <w:rFonts w:cs="Times New Roman"/>
          <w:i/>
          <w:iCs/>
          <w:sz w:val="24"/>
          <w:szCs w:val="24"/>
        </w:rPr>
        <w:t>Lưu ý: Trong báo cáo nêu rõ: (i) các văn bản thực thi phương án đơn giản hóa tương ứng với Quyết định phê duyệt phương án đơn giản hóa; (ii) các văn bản chủ động thực thi phương án đơn giản hóa không qua bước phê duyệt phương án đơn giản hóa.</w:t>
      </w:r>
    </w:p>
    <w:sectPr w:rsidR="00566CF1" w:rsidRPr="00CA3840" w:rsidSect="00E330BB">
      <w:pgSz w:w="15840" w:h="12240" w:orient="landscape"/>
      <w:pgMar w:top="1021" w:right="1021" w:bottom="1021" w:left="1588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104659"/>
    <w:multiLevelType w:val="hybridMultilevel"/>
    <w:tmpl w:val="4B543872"/>
    <w:lvl w:ilvl="0" w:tplc="B24A44A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CFF1BBC"/>
    <w:multiLevelType w:val="hybridMultilevel"/>
    <w:tmpl w:val="A6FEC802"/>
    <w:lvl w:ilvl="0" w:tplc="9174A2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99593969">
    <w:abstractNumId w:val="0"/>
  </w:num>
  <w:num w:numId="2" w16cid:durableId="108117829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30BB"/>
    <w:rsid w:val="00120BE1"/>
    <w:rsid w:val="001450AA"/>
    <w:rsid w:val="00332D8E"/>
    <w:rsid w:val="00343EE5"/>
    <w:rsid w:val="004E3796"/>
    <w:rsid w:val="00566CF1"/>
    <w:rsid w:val="006160D1"/>
    <w:rsid w:val="0076030A"/>
    <w:rsid w:val="00786B9D"/>
    <w:rsid w:val="007C098F"/>
    <w:rsid w:val="00840D3E"/>
    <w:rsid w:val="00873DBF"/>
    <w:rsid w:val="009942E7"/>
    <w:rsid w:val="00A26950"/>
    <w:rsid w:val="00C72035"/>
    <w:rsid w:val="00CA3840"/>
    <w:rsid w:val="00D82A61"/>
    <w:rsid w:val="00D92F79"/>
    <w:rsid w:val="00E330BB"/>
    <w:rsid w:val="00ED6D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EBC1DE8"/>
  <w15:chartTrackingRefBased/>
  <w15:docId w15:val="{784564C8-5BFE-47EA-BCA1-0D376C3250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30B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E330BB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table" w:styleId="TableGrid">
    <w:name w:val="Table Grid"/>
    <w:basedOn w:val="TableNormal"/>
    <w:uiPriority w:val="39"/>
    <w:rsid w:val="00E330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330B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134</Words>
  <Characters>765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H'Ly Nie</cp:lastModifiedBy>
  <cp:revision>11</cp:revision>
  <dcterms:created xsi:type="dcterms:W3CDTF">2025-04-11T09:35:00Z</dcterms:created>
  <dcterms:modified xsi:type="dcterms:W3CDTF">2025-04-21T03:03:00Z</dcterms:modified>
</cp:coreProperties>
</file>